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F1A" w:rsidRDefault="0075393A">
      <w:pPr>
        <w:adjustRightInd w:val="0"/>
        <w:snapToGrid w:val="0"/>
        <w:spacing w:line="560" w:lineRule="exact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附件</w:t>
      </w:r>
      <w:r>
        <w:rPr>
          <w:rFonts w:ascii="黑体" w:eastAsia="黑体" w:hAnsi="黑体" w:cs="黑体" w:hint="eastAsia"/>
          <w:sz w:val="30"/>
          <w:szCs w:val="30"/>
        </w:rPr>
        <w:t>4</w:t>
      </w:r>
    </w:p>
    <w:p w:rsidR="003F7F1A" w:rsidRDefault="0075393A">
      <w:pPr>
        <w:adjustRightInd w:val="0"/>
        <w:snapToGrid w:val="0"/>
        <w:spacing w:line="560" w:lineRule="exact"/>
        <w:jc w:val="center"/>
        <w:rPr>
          <w:rFonts w:ascii="微软简标宋" w:eastAsia="微软简标宋" w:hAnsi="微软简标宋" w:cs="微软简标宋"/>
          <w:sz w:val="36"/>
          <w:szCs w:val="36"/>
        </w:rPr>
      </w:pPr>
      <w:r>
        <w:rPr>
          <w:rFonts w:ascii="微软简标宋" w:eastAsia="微软简标宋" w:hAnsi="微软简标宋" w:cs="微软简标宋" w:hint="eastAsia"/>
          <w:sz w:val="36"/>
          <w:szCs w:val="36"/>
        </w:rPr>
        <w:t>线上预约渠道</w:t>
      </w:r>
    </w:p>
    <w:p w:rsidR="003F7F1A" w:rsidRDefault="003F7F1A">
      <w:pPr>
        <w:adjustRightInd w:val="0"/>
        <w:snapToGrid w:val="0"/>
        <w:spacing w:line="560" w:lineRule="exact"/>
        <w:rPr>
          <w:rFonts w:ascii="仿宋_GB2312" w:eastAsia="仿宋_GB2312" w:hAnsi="仿宋_GB2312" w:cs="仿宋_GB2312"/>
          <w:b/>
          <w:bCs/>
          <w:sz w:val="30"/>
          <w:szCs w:val="30"/>
        </w:rPr>
      </w:pPr>
    </w:p>
    <w:p w:rsidR="003F7F1A" w:rsidRDefault="0075393A">
      <w:pPr>
        <w:adjustRightInd w:val="0"/>
        <w:snapToGrid w:val="0"/>
        <w:spacing w:line="560" w:lineRule="exact"/>
        <w:ind w:firstLineChars="200" w:firstLine="600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一、农业银行</w:t>
      </w:r>
    </w:p>
    <w:p w:rsidR="003F7F1A" w:rsidRDefault="0075393A">
      <w:pPr>
        <w:adjustRightInd w:val="0"/>
        <w:snapToGrid w:val="0"/>
        <w:spacing w:line="560" w:lineRule="exact"/>
        <w:ind w:firstLine="601"/>
        <w:rPr>
          <w:rFonts w:eastAsia="仿宋_GB2312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注：预约中国农业银行的，预约网点可选择“浙江分行”或“宁波分行”。</w:t>
      </w:r>
    </w:p>
    <w:p w:rsidR="003F7F1A" w:rsidRDefault="0075393A">
      <w:pPr>
        <w:adjustRightInd w:val="0"/>
        <w:snapToGrid w:val="0"/>
        <w:spacing w:line="560" w:lineRule="exact"/>
        <w:ind w:firstLine="601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1.</w:t>
      </w:r>
      <w:r>
        <w:rPr>
          <w:rFonts w:ascii="仿宋_GB2312" w:eastAsia="仿宋_GB2312" w:hAnsi="仿宋_GB2312" w:cs="仿宋_GB2312" w:hint="eastAsia"/>
          <w:sz w:val="30"/>
          <w:szCs w:val="30"/>
        </w:rPr>
        <w:t>掌上银行</w:t>
      </w:r>
      <w:r>
        <w:rPr>
          <w:rFonts w:ascii="仿宋_GB2312" w:eastAsia="仿宋_GB2312" w:hAnsi="仿宋_GB2312" w:cs="仿宋_GB2312" w:hint="eastAsia"/>
          <w:sz w:val="30"/>
          <w:szCs w:val="30"/>
        </w:rPr>
        <w:t>:</w:t>
      </w:r>
      <w:r>
        <w:rPr>
          <w:rFonts w:ascii="仿宋_GB2312" w:eastAsia="仿宋_GB2312" w:hAnsi="仿宋_GB2312" w:cs="仿宋_GB2312" w:hint="eastAsia"/>
          <w:sz w:val="30"/>
          <w:szCs w:val="30"/>
        </w:rPr>
        <w:t>首页广告图或搜索“纪念币预约”进入</w:t>
      </w:r>
    </w:p>
    <w:p w:rsidR="003F7F1A" w:rsidRDefault="0075393A">
      <w:pPr>
        <w:adjustRightInd w:val="0"/>
        <w:snapToGrid w:val="0"/>
        <w:spacing w:line="560" w:lineRule="exact"/>
        <w:ind w:firstLine="601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2.</w:t>
      </w:r>
      <w:r>
        <w:rPr>
          <w:rFonts w:ascii="仿宋_GB2312" w:eastAsia="仿宋_GB2312" w:hAnsi="仿宋_GB2312" w:cs="仿宋_GB2312" w:hint="eastAsia"/>
          <w:sz w:val="30"/>
          <w:szCs w:val="30"/>
        </w:rPr>
        <w:t>手机浏览器</w:t>
      </w:r>
      <w:r>
        <w:rPr>
          <w:rFonts w:ascii="仿宋_GB2312" w:eastAsia="仿宋_GB2312" w:hAnsi="仿宋_GB2312" w:cs="仿宋_GB2312" w:hint="eastAsia"/>
          <w:sz w:val="30"/>
          <w:szCs w:val="30"/>
        </w:rPr>
        <w:t>:</w:t>
      </w:r>
      <w:r>
        <w:rPr>
          <w:rFonts w:ascii="仿宋_GB2312" w:eastAsia="仿宋_GB2312" w:hAnsi="仿宋_GB2312" w:cs="仿宋_GB2312" w:hint="eastAsia"/>
          <w:sz w:val="30"/>
          <w:szCs w:val="30"/>
        </w:rPr>
        <w:t>登录</w:t>
      </w:r>
      <w:r>
        <w:rPr>
          <w:rFonts w:ascii="仿宋_GB2312" w:eastAsia="仿宋_GB2312" w:hAnsi="仿宋_GB2312" w:cs="仿宋_GB2312" w:hint="eastAsia"/>
          <w:sz w:val="30"/>
          <w:szCs w:val="30"/>
        </w:rPr>
        <w:t>https://coin.abchina.com.cn</w:t>
      </w:r>
    </w:p>
    <w:p w:rsidR="003F7F1A" w:rsidRDefault="0075393A">
      <w:pPr>
        <w:adjustRightInd w:val="0"/>
        <w:snapToGrid w:val="0"/>
        <w:spacing w:line="560" w:lineRule="exact"/>
        <w:ind w:firstLine="601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3.</w:t>
      </w:r>
      <w:r>
        <w:rPr>
          <w:rFonts w:ascii="仿宋_GB2312" w:eastAsia="仿宋_GB2312" w:hAnsi="仿宋_GB2312" w:cs="仿宋_GB2312" w:hint="eastAsia"/>
          <w:sz w:val="30"/>
          <w:szCs w:val="30"/>
        </w:rPr>
        <w:t>门户网站</w:t>
      </w:r>
      <w:r>
        <w:rPr>
          <w:rFonts w:ascii="仿宋_GB2312" w:eastAsia="仿宋_GB2312" w:hAnsi="仿宋_GB2312" w:cs="仿宋_GB2312" w:hint="eastAsia"/>
          <w:sz w:val="30"/>
          <w:szCs w:val="30"/>
        </w:rPr>
        <w:t>:</w:t>
      </w:r>
      <w:r>
        <w:rPr>
          <w:rFonts w:ascii="仿宋_GB2312" w:eastAsia="仿宋_GB2312" w:hAnsi="仿宋_GB2312" w:cs="仿宋_GB2312" w:hint="eastAsia"/>
          <w:sz w:val="30"/>
          <w:szCs w:val="30"/>
        </w:rPr>
        <w:t>登录</w:t>
      </w:r>
      <w:r>
        <w:rPr>
          <w:rFonts w:ascii="仿宋_GB2312" w:eastAsia="仿宋_GB2312" w:hAnsi="仿宋_GB2312" w:cs="仿宋_GB2312" w:hint="eastAsia"/>
          <w:sz w:val="30"/>
          <w:szCs w:val="30"/>
        </w:rPr>
        <w:t>https://coin.abchina.com.cn</w:t>
      </w:r>
      <w:r>
        <w:rPr>
          <w:rFonts w:ascii="仿宋_GB2312" w:eastAsia="仿宋_GB2312" w:hAnsi="仿宋_GB2312" w:cs="仿宋_GB2312" w:hint="eastAsia"/>
          <w:sz w:val="30"/>
          <w:szCs w:val="30"/>
        </w:rPr>
        <w:t>或通过首页广告图进入</w:t>
      </w:r>
    </w:p>
    <w:p w:rsidR="003F7F1A" w:rsidRDefault="0075393A">
      <w:pPr>
        <w:adjustRightInd w:val="0"/>
        <w:snapToGrid w:val="0"/>
        <w:spacing w:line="560" w:lineRule="exact"/>
        <w:ind w:firstLine="601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4.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微信公众号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:</w:t>
      </w:r>
      <w:r>
        <w:rPr>
          <w:rFonts w:ascii="仿宋_GB2312" w:eastAsia="仿宋_GB2312" w:hAnsi="仿宋_GB2312" w:cs="仿宋_GB2312" w:hint="eastAsia"/>
          <w:sz w:val="30"/>
          <w:szCs w:val="30"/>
        </w:rPr>
        <w:t>“中国农业银行微银行”—“生活驿站”—“纪念币预约”、“中国农业银行”—“热门推荐”—“纪念币预约”或“中国农业银行云客服”—“农情服务”—“纪念币预约”</w:t>
      </w:r>
    </w:p>
    <w:p w:rsidR="003F7F1A" w:rsidRDefault="0075393A">
      <w:pPr>
        <w:adjustRightInd w:val="0"/>
        <w:snapToGrid w:val="0"/>
        <w:spacing w:line="560" w:lineRule="exact"/>
        <w:ind w:firstLine="601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5.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个人网银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:</w:t>
      </w:r>
      <w:r>
        <w:rPr>
          <w:rFonts w:ascii="仿宋_GB2312" w:eastAsia="仿宋_GB2312" w:hAnsi="仿宋_GB2312" w:cs="仿宋_GB2312" w:hint="eastAsia"/>
          <w:sz w:val="30"/>
          <w:szCs w:val="30"/>
        </w:rPr>
        <w:t>首页</w:t>
      </w:r>
      <w:r>
        <w:rPr>
          <w:rFonts w:ascii="仿宋_GB2312" w:eastAsia="仿宋_GB2312" w:hAnsi="仿宋_GB2312" w:cs="仿宋_GB2312" w:hint="eastAsia"/>
          <w:sz w:val="30"/>
          <w:szCs w:val="30"/>
        </w:rPr>
        <w:t>-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本地</w:t>
      </w:r>
      <w:r>
        <w:rPr>
          <w:rFonts w:ascii="仿宋_GB2312" w:eastAsia="仿宋_GB2312" w:hAnsi="仿宋_GB2312" w:cs="仿宋_GB2312" w:hint="eastAsia"/>
          <w:sz w:val="30"/>
          <w:szCs w:val="30"/>
        </w:rPr>
        <w:t>-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网上预约</w:t>
      </w:r>
      <w:r>
        <w:rPr>
          <w:rFonts w:ascii="仿宋_GB2312" w:eastAsia="仿宋_GB2312" w:hAnsi="仿宋_GB2312" w:cs="仿宋_GB2312" w:hint="eastAsia"/>
          <w:sz w:val="30"/>
          <w:szCs w:val="30"/>
        </w:rPr>
        <w:t>-</w:t>
      </w:r>
      <w:r>
        <w:rPr>
          <w:rFonts w:ascii="仿宋_GB2312" w:eastAsia="仿宋_GB2312" w:hAnsi="仿宋_GB2312" w:cs="仿宋_GB2312" w:hint="eastAsia"/>
          <w:sz w:val="30"/>
          <w:szCs w:val="30"/>
        </w:rPr>
        <w:t>纪念币预约</w:t>
      </w:r>
    </w:p>
    <w:p w:rsidR="003F7F1A" w:rsidRDefault="003F7F1A">
      <w:pPr>
        <w:pStyle w:val="Default"/>
        <w:adjustRightInd w:val="0"/>
        <w:snapToGrid w:val="0"/>
        <w:spacing w:line="560" w:lineRule="exact"/>
        <w:rPr>
          <w:rFonts w:eastAsia="仿宋_GB2312" w:hint="default"/>
        </w:rPr>
      </w:pPr>
    </w:p>
    <w:p w:rsidR="003F7F1A" w:rsidRDefault="0075393A">
      <w:pPr>
        <w:numPr>
          <w:ilvl w:val="0"/>
          <w:numId w:val="1"/>
        </w:numPr>
        <w:adjustRightInd w:val="0"/>
        <w:snapToGrid w:val="0"/>
        <w:spacing w:line="560" w:lineRule="exact"/>
        <w:ind w:firstLineChars="200" w:firstLine="600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建设银行</w:t>
      </w:r>
    </w:p>
    <w:p w:rsidR="003F7F1A" w:rsidRDefault="0075393A">
      <w:pPr>
        <w:adjustRightInd w:val="0"/>
        <w:snapToGrid w:val="0"/>
        <w:spacing w:line="560" w:lineRule="exact"/>
        <w:ind w:firstLine="601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1.</w:t>
      </w:r>
      <w:r>
        <w:rPr>
          <w:rFonts w:ascii="仿宋_GB2312" w:eastAsia="仿宋_GB2312" w:hAnsi="仿宋_GB2312" w:cs="仿宋_GB2312" w:hint="eastAsia"/>
          <w:sz w:val="30"/>
          <w:szCs w:val="30"/>
        </w:rPr>
        <w:t>中国建设银行国际互联网网站：</w:t>
      </w:r>
      <w:r>
        <w:rPr>
          <w:rFonts w:ascii="仿宋_GB2312" w:eastAsia="仿宋_GB2312" w:hAnsi="仿宋_GB2312" w:cs="仿宋_GB2312" w:hint="eastAsia"/>
          <w:sz w:val="30"/>
          <w:szCs w:val="30"/>
        </w:rPr>
        <w:t>PC</w:t>
      </w:r>
      <w:r>
        <w:rPr>
          <w:rFonts w:ascii="仿宋_GB2312" w:eastAsia="仿宋_GB2312" w:hAnsi="仿宋_GB2312" w:cs="仿宋_GB2312" w:hint="eastAsia"/>
          <w:sz w:val="30"/>
          <w:szCs w:val="30"/>
        </w:rPr>
        <w:t>端</w:t>
      </w:r>
      <w:r>
        <w:rPr>
          <w:rFonts w:ascii="仿宋_GB2312" w:eastAsia="仿宋_GB2312" w:hAnsi="仿宋_GB2312" w:cs="仿宋_GB2312" w:hint="eastAsia"/>
          <w:sz w:val="30"/>
          <w:szCs w:val="30"/>
        </w:rPr>
        <w:t>IE8</w:t>
      </w:r>
      <w:r>
        <w:rPr>
          <w:rFonts w:ascii="仿宋_GB2312" w:eastAsia="仿宋_GB2312" w:hAnsi="仿宋_GB2312" w:cs="仿宋_GB2312" w:hint="eastAsia"/>
          <w:sz w:val="30"/>
          <w:szCs w:val="30"/>
        </w:rPr>
        <w:t>以上浏览器登录</w:t>
      </w:r>
      <w:r>
        <w:rPr>
          <w:rFonts w:ascii="仿宋_GB2312" w:eastAsia="仿宋_GB2312" w:hAnsi="仿宋_GB2312" w:cs="仿宋_GB2312" w:hint="eastAsia"/>
          <w:sz w:val="30"/>
          <w:szCs w:val="30"/>
        </w:rPr>
        <w:t xml:space="preserve">www.ccb.cn- </w:t>
      </w:r>
      <w:r>
        <w:rPr>
          <w:rFonts w:ascii="仿宋_GB2312" w:eastAsia="仿宋_GB2312" w:hAnsi="仿宋_GB2312" w:cs="仿宋_GB2312" w:hint="eastAsia"/>
          <w:sz w:val="30"/>
          <w:szCs w:val="30"/>
        </w:rPr>
        <w:t>点击快捷入口右侧“更多”</w:t>
      </w:r>
      <w:r>
        <w:rPr>
          <w:rFonts w:ascii="仿宋_GB2312" w:eastAsia="仿宋_GB2312" w:hAnsi="仿宋_GB2312" w:cs="仿宋_GB2312" w:hint="eastAsia"/>
          <w:sz w:val="30"/>
          <w:szCs w:val="30"/>
        </w:rPr>
        <w:t>-</w:t>
      </w:r>
      <w:r>
        <w:rPr>
          <w:rFonts w:ascii="仿宋_GB2312" w:eastAsia="仿宋_GB2312" w:hAnsi="仿宋_GB2312" w:cs="仿宋_GB2312" w:hint="eastAsia"/>
          <w:sz w:val="30"/>
          <w:szCs w:val="30"/>
        </w:rPr>
        <w:t>“网点业务预约”</w:t>
      </w:r>
      <w:r>
        <w:rPr>
          <w:rFonts w:ascii="仿宋_GB2312" w:eastAsia="仿宋_GB2312" w:hAnsi="仿宋_GB2312" w:cs="仿宋_GB2312" w:hint="eastAsia"/>
          <w:sz w:val="30"/>
          <w:szCs w:val="30"/>
        </w:rPr>
        <w:t>-</w:t>
      </w:r>
      <w:r>
        <w:rPr>
          <w:rFonts w:ascii="仿宋_GB2312" w:eastAsia="仿宋_GB2312" w:hAnsi="仿宋_GB2312" w:cs="仿宋_GB2312" w:hint="eastAsia"/>
          <w:sz w:val="30"/>
          <w:szCs w:val="30"/>
        </w:rPr>
        <w:t>“预约纪念币”。</w:t>
      </w:r>
    </w:p>
    <w:p w:rsidR="003F7F1A" w:rsidRDefault="0075393A">
      <w:pPr>
        <w:adjustRightInd w:val="0"/>
        <w:snapToGrid w:val="0"/>
        <w:spacing w:line="560" w:lineRule="exact"/>
        <w:ind w:firstLine="601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2.</w:t>
      </w:r>
      <w:r>
        <w:rPr>
          <w:rFonts w:ascii="仿宋_GB2312" w:eastAsia="仿宋_GB2312" w:hAnsi="仿宋_GB2312" w:cs="仿宋_GB2312" w:hint="eastAsia"/>
          <w:sz w:val="30"/>
          <w:szCs w:val="30"/>
        </w:rPr>
        <w:t>移动门户：移动端登录</w:t>
      </w:r>
      <w:r>
        <w:rPr>
          <w:rFonts w:ascii="仿宋_GB2312" w:eastAsia="仿宋_GB2312" w:hAnsi="仿宋_GB2312" w:cs="仿宋_GB2312" w:hint="eastAsia"/>
          <w:sz w:val="30"/>
          <w:szCs w:val="30"/>
        </w:rPr>
        <w:t>m.ccb.cn-</w:t>
      </w:r>
      <w:r>
        <w:rPr>
          <w:rFonts w:ascii="仿宋_GB2312" w:eastAsia="仿宋_GB2312" w:hAnsi="仿宋_GB2312" w:cs="仿宋_GB2312" w:hint="eastAsia"/>
          <w:sz w:val="30"/>
          <w:szCs w:val="30"/>
        </w:rPr>
        <w:t>“预约纪念币”。</w:t>
      </w:r>
    </w:p>
    <w:p w:rsidR="003F7F1A" w:rsidRDefault="0075393A">
      <w:pPr>
        <w:adjustRightInd w:val="0"/>
        <w:snapToGrid w:val="0"/>
        <w:spacing w:line="560" w:lineRule="exact"/>
        <w:ind w:firstLine="601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3.</w:t>
      </w:r>
      <w:r>
        <w:rPr>
          <w:rFonts w:ascii="仿宋_GB2312" w:eastAsia="仿宋_GB2312" w:hAnsi="仿宋_GB2312" w:cs="仿宋_GB2312" w:hint="eastAsia"/>
          <w:sz w:val="30"/>
          <w:szCs w:val="30"/>
        </w:rPr>
        <w:t>个人网银：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登录网银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-</w:t>
      </w:r>
      <w:r>
        <w:rPr>
          <w:rFonts w:ascii="仿宋_GB2312" w:eastAsia="仿宋_GB2312" w:hAnsi="仿宋_GB2312" w:cs="仿宋_GB2312" w:hint="eastAsia"/>
          <w:sz w:val="30"/>
          <w:szCs w:val="30"/>
        </w:rPr>
        <w:t>“我的账户”</w:t>
      </w:r>
      <w:r>
        <w:rPr>
          <w:rFonts w:ascii="仿宋_GB2312" w:eastAsia="仿宋_GB2312" w:hAnsi="仿宋_GB2312" w:cs="仿宋_GB2312" w:hint="eastAsia"/>
          <w:sz w:val="30"/>
          <w:szCs w:val="30"/>
        </w:rPr>
        <w:t>-</w:t>
      </w:r>
      <w:r>
        <w:rPr>
          <w:rFonts w:ascii="仿宋_GB2312" w:eastAsia="仿宋_GB2312" w:hAnsi="仿宋_GB2312" w:cs="仿宋_GB2312" w:hint="eastAsia"/>
          <w:sz w:val="30"/>
          <w:szCs w:val="30"/>
        </w:rPr>
        <w:t>“网点业务预约”</w:t>
      </w:r>
      <w:r>
        <w:rPr>
          <w:rFonts w:ascii="仿宋_GB2312" w:eastAsia="仿宋_GB2312" w:hAnsi="仿宋_GB2312" w:cs="仿宋_GB2312" w:hint="eastAsia"/>
          <w:sz w:val="30"/>
          <w:szCs w:val="30"/>
        </w:rPr>
        <w:t>-</w:t>
      </w:r>
      <w:r>
        <w:rPr>
          <w:rFonts w:ascii="仿宋_GB2312" w:eastAsia="仿宋_GB2312" w:hAnsi="仿宋_GB2312" w:cs="仿宋_GB2312" w:hint="eastAsia"/>
          <w:sz w:val="30"/>
          <w:szCs w:val="30"/>
        </w:rPr>
        <w:t>“预约纪念币”（浏览器需设置允许弹窗）。</w:t>
      </w:r>
    </w:p>
    <w:p w:rsidR="003F7F1A" w:rsidRDefault="0075393A">
      <w:pPr>
        <w:adjustRightInd w:val="0"/>
        <w:snapToGrid w:val="0"/>
        <w:spacing w:line="560" w:lineRule="exact"/>
        <w:ind w:firstLine="601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4.</w:t>
      </w:r>
      <w:r>
        <w:rPr>
          <w:rFonts w:ascii="仿宋_GB2312" w:eastAsia="仿宋_GB2312" w:hAnsi="仿宋_GB2312" w:cs="仿宋_GB2312" w:hint="eastAsia"/>
          <w:sz w:val="30"/>
          <w:szCs w:val="30"/>
        </w:rPr>
        <w:t>个人手机银行：下载</w:t>
      </w:r>
      <w:r>
        <w:rPr>
          <w:rFonts w:ascii="仿宋_GB2312" w:eastAsia="仿宋_GB2312" w:hAnsi="仿宋_GB2312" w:cs="仿宋_GB2312" w:hint="eastAsia"/>
          <w:sz w:val="30"/>
          <w:szCs w:val="30"/>
        </w:rPr>
        <w:t>4.3.5</w:t>
      </w:r>
      <w:r>
        <w:rPr>
          <w:rFonts w:ascii="仿宋_GB2312" w:eastAsia="仿宋_GB2312" w:hAnsi="仿宋_GB2312" w:cs="仿宋_GB2312" w:hint="eastAsia"/>
          <w:sz w:val="30"/>
          <w:szCs w:val="30"/>
        </w:rPr>
        <w:t>以上版本建行手机银行客户端</w:t>
      </w:r>
      <w:r>
        <w:rPr>
          <w:rFonts w:ascii="仿宋_GB2312" w:eastAsia="仿宋_GB2312" w:hAnsi="仿宋_GB2312" w:cs="仿宋_GB2312" w:hint="eastAsia"/>
          <w:sz w:val="30"/>
          <w:szCs w:val="30"/>
        </w:rPr>
        <w:t>-</w:t>
      </w:r>
      <w:r>
        <w:rPr>
          <w:rFonts w:ascii="仿宋_GB2312" w:eastAsia="仿宋_GB2312" w:hAnsi="仿宋_GB2312" w:cs="仿宋_GB2312" w:hint="eastAsia"/>
          <w:sz w:val="30"/>
          <w:szCs w:val="30"/>
        </w:rPr>
        <w:t>首页顶部搜索栏搜索关键字“纪念币”，进入“预约纪念币”菜</w:t>
      </w:r>
      <w:r>
        <w:rPr>
          <w:rFonts w:ascii="仿宋_GB2312" w:eastAsia="仿宋_GB2312" w:hAnsi="仿宋_GB2312" w:cs="仿宋_GB2312" w:hint="eastAsia"/>
          <w:sz w:val="30"/>
          <w:szCs w:val="30"/>
        </w:rPr>
        <w:lastRenderedPageBreak/>
        <w:t>单或点击首页右侧“更多”</w:t>
      </w:r>
      <w:r>
        <w:rPr>
          <w:rFonts w:ascii="仿宋_GB2312" w:eastAsia="仿宋_GB2312" w:hAnsi="仿宋_GB2312" w:cs="仿宋_GB2312" w:hint="eastAsia"/>
          <w:sz w:val="30"/>
          <w:szCs w:val="30"/>
        </w:rPr>
        <w:t>-</w:t>
      </w:r>
      <w:r>
        <w:rPr>
          <w:rFonts w:ascii="仿宋_GB2312" w:eastAsia="仿宋_GB2312" w:hAnsi="仿宋_GB2312" w:cs="仿宋_GB2312" w:hint="eastAsia"/>
          <w:sz w:val="30"/>
          <w:szCs w:val="30"/>
        </w:rPr>
        <w:t>“网点”</w:t>
      </w:r>
      <w:r>
        <w:rPr>
          <w:rFonts w:ascii="仿宋_GB2312" w:eastAsia="仿宋_GB2312" w:hAnsi="仿宋_GB2312" w:cs="仿宋_GB2312" w:hint="eastAsia"/>
          <w:sz w:val="30"/>
          <w:szCs w:val="30"/>
        </w:rPr>
        <w:t>-</w:t>
      </w:r>
      <w:r>
        <w:rPr>
          <w:rFonts w:ascii="仿宋_GB2312" w:eastAsia="仿宋_GB2312" w:hAnsi="仿宋_GB2312" w:cs="仿宋_GB2312" w:hint="eastAsia"/>
          <w:sz w:val="30"/>
          <w:szCs w:val="30"/>
        </w:rPr>
        <w:t>“预约纪念币”。</w:t>
      </w:r>
    </w:p>
    <w:p w:rsidR="003F7F1A" w:rsidRDefault="0075393A">
      <w:pPr>
        <w:adjustRightInd w:val="0"/>
        <w:snapToGrid w:val="0"/>
        <w:spacing w:line="560" w:lineRule="exact"/>
        <w:ind w:firstLine="601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5.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中国建设银行微信服务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号：关注“中国建设银行”服务号，点击“悦生活”</w:t>
      </w:r>
      <w:r>
        <w:rPr>
          <w:rFonts w:ascii="仿宋_GB2312" w:eastAsia="仿宋_GB2312" w:hAnsi="仿宋_GB2312" w:cs="仿宋_GB2312" w:hint="eastAsia"/>
          <w:sz w:val="30"/>
          <w:szCs w:val="30"/>
        </w:rPr>
        <w:t>-</w:t>
      </w:r>
      <w:r>
        <w:rPr>
          <w:rFonts w:ascii="仿宋_GB2312" w:eastAsia="仿宋_GB2312" w:hAnsi="仿宋_GB2312" w:cs="仿宋_GB2312" w:hint="eastAsia"/>
          <w:sz w:val="30"/>
          <w:szCs w:val="30"/>
        </w:rPr>
        <w:t>“预约纪念币”菜单。</w:t>
      </w:r>
    </w:p>
    <w:p w:rsidR="003F7F1A" w:rsidRDefault="0075393A" w:rsidP="002020B2">
      <w:pPr>
        <w:pStyle w:val="Default"/>
        <w:adjustRightInd w:val="0"/>
        <w:snapToGrid w:val="0"/>
        <w:spacing w:line="560" w:lineRule="exact"/>
        <w:ind w:firstLineChars="200" w:firstLine="600"/>
        <w:rPr>
          <w:rFonts w:ascii="仿宋_GB2312" w:eastAsia="仿宋_GB2312" w:hAnsi="仿宋_GB2312" w:cs="仿宋_GB2312" w:hint="default"/>
          <w:sz w:val="30"/>
          <w:szCs w:val="30"/>
        </w:rPr>
      </w:pPr>
      <w:bookmarkStart w:id="0" w:name="_GoBack"/>
      <w:bookmarkEnd w:id="0"/>
      <w:r>
        <w:rPr>
          <w:rFonts w:ascii="仿宋_GB2312" w:eastAsia="仿宋_GB2312" w:hAnsi="仿宋_GB2312" w:cs="仿宋_GB2312"/>
          <w:sz w:val="30"/>
          <w:szCs w:val="30"/>
        </w:rPr>
        <w:t>6.</w:t>
      </w:r>
      <w:r>
        <w:rPr>
          <w:rFonts w:ascii="仿宋_GB2312" w:eastAsia="仿宋_GB2312" w:hAnsi="仿宋_GB2312" w:cs="仿宋_GB2312"/>
          <w:sz w:val="30"/>
          <w:szCs w:val="30"/>
        </w:rPr>
        <w:t>中国建设银行客户服务微信服务号：关注“中国建设银行客户服务”服务号，点击“热门服务”</w:t>
      </w:r>
      <w:r>
        <w:rPr>
          <w:rFonts w:ascii="仿宋_GB2312" w:eastAsia="仿宋_GB2312" w:hAnsi="仿宋_GB2312" w:cs="仿宋_GB2312"/>
          <w:sz w:val="30"/>
          <w:szCs w:val="30"/>
        </w:rPr>
        <w:t>-</w:t>
      </w:r>
      <w:r>
        <w:rPr>
          <w:rFonts w:ascii="仿宋_GB2312" w:eastAsia="仿宋_GB2312" w:hAnsi="仿宋_GB2312" w:cs="仿宋_GB2312"/>
          <w:sz w:val="30"/>
          <w:szCs w:val="30"/>
        </w:rPr>
        <w:t>“预约纪念币”菜单</w:t>
      </w:r>
    </w:p>
    <w:p w:rsidR="003F7F1A" w:rsidRDefault="003F7F1A">
      <w:pPr>
        <w:pStyle w:val="Default"/>
        <w:adjustRightInd w:val="0"/>
        <w:snapToGrid w:val="0"/>
        <w:spacing w:line="560" w:lineRule="exact"/>
        <w:rPr>
          <w:rFonts w:ascii="仿宋_GB2312" w:eastAsia="仿宋_GB2312" w:hAnsi="仿宋_GB2312" w:cs="仿宋_GB2312" w:hint="default"/>
          <w:sz w:val="30"/>
          <w:szCs w:val="30"/>
        </w:rPr>
      </w:pPr>
    </w:p>
    <w:p w:rsidR="003F7F1A" w:rsidRDefault="0075393A">
      <w:pPr>
        <w:adjustRightInd w:val="0"/>
        <w:snapToGrid w:val="0"/>
        <w:spacing w:line="560" w:lineRule="exact"/>
        <w:ind w:firstLine="601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三、交通银行</w:t>
      </w:r>
      <w:r>
        <w:rPr>
          <w:rFonts w:ascii="黑体" w:eastAsia="黑体" w:hAnsi="黑体" w:cs="黑体" w:hint="eastAsia"/>
          <w:sz w:val="30"/>
          <w:szCs w:val="30"/>
        </w:rPr>
        <w:t xml:space="preserve"> </w:t>
      </w:r>
    </w:p>
    <w:p w:rsidR="003F7F1A" w:rsidRDefault="0075393A">
      <w:pPr>
        <w:adjustRightInd w:val="0"/>
        <w:snapToGrid w:val="0"/>
        <w:spacing w:line="560" w:lineRule="exact"/>
        <w:ind w:firstLine="601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1.</w:t>
      </w:r>
      <w:r>
        <w:rPr>
          <w:rFonts w:ascii="仿宋_GB2312" w:eastAsia="仿宋_GB2312" w:hAnsi="仿宋_GB2312" w:cs="仿宋_GB2312" w:hint="eastAsia"/>
          <w:sz w:val="30"/>
          <w:szCs w:val="30"/>
        </w:rPr>
        <w:t>交通银行门户网站</w:t>
      </w:r>
      <w:r>
        <w:rPr>
          <w:rFonts w:ascii="仿宋_GB2312" w:eastAsia="仿宋_GB2312" w:hAnsi="仿宋_GB2312" w:cs="仿宋_GB2312" w:hint="eastAsia"/>
          <w:sz w:val="30"/>
          <w:szCs w:val="30"/>
        </w:rPr>
        <w:t>www.bankcomm.com</w:t>
      </w:r>
      <w:r>
        <w:rPr>
          <w:rFonts w:ascii="仿宋_GB2312" w:eastAsia="仿宋_GB2312" w:hAnsi="仿宋_GB2312" w:cs="仿宋_GB2312" w:hint="eastAsia"/>
          <w:sz w:val="30"/>
          <w:szCs w:val="30"/>
        </w:rPr>
        <w:t>首页主图广告位置，点击广告即可转至门户网站纪念币兑换页面。</w:t>
      </w:r>
    </w:p>
    <w:p w:rsidR="003F7F1A" w:rsidRDefault="0075393A">
      <w:pPr>
        <w:adjustRightInd w:val="0"/>
        <w:snapToGrid w:val="0"/>
        <w:spacing w:line="560" w:lineRule="exact"/>
        <w:ind w:firstLine="601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2.</w:t>
      </w:r>
      <w:r>
        <w:rPr>
          <w:rFonts w:ascii="仿宋_GB2312" w:eastAsia="仿宋_GB2312" w:hAnsi="仿宋_GB2312" w:cs="仿宋_GB2312" w:hint="eastAsia"/>
          <w:sz w:val="30"/>
          <w:szCs w:val="30"/>
        </w:rPr>
        <w:t>交通银行个人手机银行首页广告位置，点击广告即可转至手机银行纪念币兑换页面；或通过“手机银行首页</w:t>
      </w:r>
      <w:r>
        <w:rPr>
          <w:rFonts w:ascii="仿宋_GB2312" w:eastAsia="仿宋_GB2312" w:hAnsi="仿宋_GB2312" w:cs="仿宋_GB2312" w:hint="eastAsia"/>
          <w:sz w:val="30"/>
          <w:szCs w:val="30"/>
        </w:rPr>
        <w:t>-</w:t>
      </w:r>
      <w:r>
        <w:rPr>
          <w:rFonts w:ascii="仿宋_GB2312" w:eastAsia="仿宋_GB2312" w:hAnsi="仿宋_GB2312" w:cs="仿宋_GB2312" w:hint="eastAsia"/>
          <w:sz w:val="30"/>
          <w:szCs w:val="30"/>
        </w:rPr>
        <w:t>全部服务</w:t>
      </w:r>
      <w:r>
        <w:rPr>
          <w:rFonts w:ascii="仿宋_GB2312" w:eastAsia="仿宋_GB2312" w:hAnsi="仿宋_GB2312" w:cs="仿宋_GB2312" w:hint="eastAsia"/>
          <w:sz w:val="30"/>
          <w:szCs w:val="30"/>
        </w:rPr>
        <w:t>-</w:t>
      </w:r>
      <w:r>
        <w:rPr>
          <w:rFonts w:ascii="仿宋_GB2312" w:eastAsia="仿宋_GB2312" w:hAnsi="仿宋_GB2312" w:cs="仿宋_GB2312" w:hint="eastAsia"/>
          <w:sz w:val="30"/>
          <w:szCs w:val="30"/>
        </w:rPr>
        <w:t>投资理财</w:t>
      </w:r>
      <w:r>
        <w:rPr>
          <w:rFonts w:ascii="仿宋_GB2312" w:eastAsia="仿宋_GB2312" w:hAnsi="仿宋_GB2312" w:cs="仿宋_GB2312" w:hint="eastAsia"/>
          <w:sz w:val="30"/>
          <w:szCs w:val="30"/>
        </w:rPr>
        <w:t>-</w:t>
      </w:r>
      <w:r>
        <w:rPr>
          <w:rFonts w:ascii="仿宋_GB2312" w:eastAsia="仿宋_GB2312" w:hAnsi="仿宋_GB2312" w:cs="仿宋_GB2312" w:hint="eastAsia"/>
          <w:sz w:val="30"/>
          <w:szCs w:val="30"/>
        </w:rPr>
        <w:t>纪念币预约”路径进入纪念币预约界面。</w:t>
      </w:r>
    </w:p>
    <w:p w:rsidR="003F7F1A" w:rsidRDefault="0075393A">
      <w:pPr>
        <w:adjustRightInd w:val="0"/>
        <w:snapToGrid w:val="0"/>
        <w:spacing w:line="560" w:lineRule="exact"/>
        <w:ind w:firstLine="601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3.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微信公众号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“交通银行”，通过“财富交行</w:t>
      </w:r>
      <w:r>
        <w:rPr>
          <w:rFonts w:ascii="仿宋_GB2312" w:eastAsia="仿宋_GB2312" w:hAnsi="仿宋_GB2312" w:cs="仿宋_GB2312" w:hint="eastAsia"/>
          <w:sz w:val="30"/>
          <w:szCs w:val="30"/>
        </w:rPr>
        <w:t>-</w:t>
      </w:r>
      <w:r>
        <w:rPr>
          <w:rFonts w:ascii="仿宋_GB2312" w:eastAsia="仿宋_GB2312" w:hAnsi="仿宋_GB2312" w:cs="仿宋_GB2312" w:hint="eastAsia"/>
          <w:sz w:val="30"/>
          <w:szCs w:val="30"/>
        </w:rPr>
        <w:t>纪念币预约”路径进入纪念币预约页面。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微信公众号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“交通银行微银行”，通过“惠活动</w:t>
      </w:r>
      <w:r>
        <w:rPr>
          <w:rFonts w:ascii="仿宋_GB2312" w:eastAsia="仿宋_GB2312" w:hAnsi="仿宋_GB2312" w:cs="仿宋_GB2312" w:hint="eastAsia"/>
          <w:sz w:val="30"/>
          <w:szCs w:val="30"/>
        </w:rPr>
        <w:t>-</w:t>
      </w:r>
      <w:r>
        <w:rPr>
          <w:rFonts w:ascii="仿宋_GB2312" w:eastAsia="仿宋_GB2312" w:hAnsi="仿宋_GB2312" w:cs="仿宋_GB2312" w:hint="eastAsia"/>
          <w:sz w:val="30"/>
          <w:szCs w:val="30"/>
        </w:rPr>
        <w:t>纪念币预约”路径进入纪念币兑换页面。</w:t>
      </w:r>
    </w:p>
    <w:p w:rsidR="003F7F1A" w:rsidRDefault="0075393A">
      <w:pPr>
        <w:adjustRightInd w:val="0"/>
        <w:snapToGrid w:val="0"/>
        <w:spacing w:line="560" w:lineRule="exact"/>
        <w:ind w:firstLine="601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4.</w:t>
      </w:r>
      <w:proofErr w:type="gramStart"/>
      <w:r>
        <w:rPr>
          <w:rFonts w:ascii="仿宋_GB2312" w:eastAsia="仿宋_GB2312" w:hAnsi="仿宋_GB2312" w:cs="仿宋_GB2312" w:hint="eastAsia"/>
          <w:sz w:val="30"/>
          <w:szCs w:val="30"/>
        </w:rPr>
        <w:t>微信小</w:t>
      </w:r>
      <w:proofErr w:type="gramEnd"/>
      <w:r>
        <w:rPr>
          <w:rFonts w:ascii="仿宋_GB2312" w:eastAsia="仿宋_GB2312" w:hAnsi="仿宋_GB2312" w:cs="仿宋_GB2312" w:hint="eastAsia"/>
          <w:sz w:val="30"/>
          <w:szCs w:val="30"/>
        </w:rPr>
        <w:t>程序“交通银行”，点击首页广告“纪念币预约”路径进入纪念币预约页面。</w:t>
      </w:r>
    </w:p>
    <w:p w:rsidR="003F7F1A" w:rsidRDefault="0075393A">
      <w:pPr>
        <w:adjustRightInd w:val="0"/>
        <w:snapToGrid w:val="0"/>
        <w:spacing w:line="560" w:lineRule="exact"/>
        <w:ind w:firstLine="601"/>
        <w:rPr>
          <w:rFonts w:ascii="仿宋_GB2312" w:eastAsia="仿宋_GB2312" w:hAnsi="仿宋_GB2312" w:cs="仿宋_GB2312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仅交行手机银行</w:t>
      </w:r>
      <w:r>
        <w:rPr>
          <w:rFonts w:ascii="仿宋_GB2312" w:eastAsia="仿宋_GB2312" w:hAnsi="仿宋_GB2312" w:cs="仿宋_GB2312" w:hint="eastAsia"/>
          <w:sz w:val="30"/>
          <w:szCs w:val="30"/>
        </w:rPr>
        <w:t>4.0</w:t>
      </w:r>
      <w:r>
        <w:rPr>
          <w:rFonts w:ascii="仿宋_GB2312" w:eastAsia="仿宋_GB2312" w:hAnsi="仿宋_GB2312" w:cs="仿宋_GB2312" w:hint="eastAsia"/>
          <w:sz w:val="30"/>
          <w:szCs w:val="30"/>
        </w:rPr>
        <w:t>以上版本提供纪念币预约服务，若客户无法看到纪念币预约广告，请客户下载手机银行最新客户端。</w:t>
      </w:r>
    </w:p>
    <w:sectPr w:rsidR="003F7F1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93A" w:rsidRDefault="0075393A" w:rsidP="002020B2">
      <w:r>
        <w:separator/>
      </w:r>
    </w:p>
  </w:endnote>
  <w:endnote w:type="continuationSeparator" w:id="0">
    <w:p w:rsidR="0075393A" w:rsidRDefault="0075393A" w:rsidP="00202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简标宋">
    <w:altName w:val="宋体"/>
    <w:charset w:val="80"/>
    <w:family w:val="auto"/>
    <w:pitch w:val="default"/>
    <w:sig w:usb0="00000283" w:usb1="180F1C10" w:usb2="00000016" w:usb3="00000000" w:csb0="40020001" w:csb1="C0D6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93A" w:rsidRDefault="0075393A" w:rsidP="002020B2">
      <w:r>
        <w:separator/>
      </w:r>
    </w:p>
  </w:footnote>
  <w:footnote w:type="continuationSeparator" w:id="0">
    <w:p w:rsidR="0075393A" w:rsidRDefault="0075393A" w:rsidP="002020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D34D3F0"/>
    <w:multiLevelType w:val="singleLevel"/>
    <w:tmpl w:val="ED34D3F0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F1A"/>
    <w:rsid w:val="002020B2"/>
    <w:rsid w:val="003F7F1A"/>
    <w:rsid w:val="0075393A"/>
    <w:rsid w:val="030E2144"/>
    <w:rsid w:val="039B1E53"/>
    <w:rsid w:val="0D283531"/>
    <w:rsid w:val="11910DD7"/>
    <w:rsid w:val="13177A5A"/>
    <w:rsid w:val="19352900"/>
    <w:rsid w:val="1C404465"/>
    <w:rsid w:val="225C72FF"/>
    <w:rsid w:val="2D9B0CA9"/>
    <w:rsid w:val="2FEA3D4B"/>
    <w:rsid w:val="36996C41"/>
    <w:rsid w:val="38C378C9"/>
    <w:rsid w:val="3C4A5166"/>
    <w:rsid w:val="3C9A45D9"/>
    <w:rsid w:val="43B5761C"/>
    <w:rsid w:val="43EF75BE"/>
    <w:rsid w:val="441461FB"/>
    <w:rsid w:val="445679A0"/>
    <w:rsid w:val="4B6C3614"/>
    <w:rsid w:val="4D051FF0"/>
    <w:rsid w:val="4FAF6B47"/>
    <w:rsid w:val="54E26EB3"/>
    <w:rsid w:val="56750147"/>
    <w:rsid w:val="5BCD744F"/>
    <w:rsid w:val="5C830A72"/>
    <w:rsid w:val="613261F0"/>
    <w:rsid w:val="67F83138"/>
    <w:rsid w:val="69356A84"/>
    <w:rsid w:val="6ACC2E43"/>
    <w:rsid w:val="6DAC39B2"/>
    <w:rsid w:val="746B373F"/>
    <w:rsid w:val="7499095B"/>
    <w:rsid w:val="7D7D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Default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pPr>
      <w:widowControl w:val="0"/>
      <w:autoSpaceDE w:val="0"/>
      <w:autoSpaceDN w:val="0"/>
    </w:pPr>
    <w:rPr>
      <w:rFonts w:ascii="华文中宋" w:eastAsia="华文中宋" w:hint="eastAsia"/>
      <w:color w:val="000000"/>
      <w:sz w:val="24"/>
      <w:szCs w:val="22"/>
    </w:rPr>
  </w:style>
  <w:style w:type="paragraph" w:styleId="a3">
    <w:name w:val="header"/>
    <w:basedOn w:val="a"/>
    <w:link w:val="Char"/>
    <w:rsid w:val="002020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020B2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rsid w:val="002020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020B2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Default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pPr>
      <w:widowControl w:val="0"/>
      <w:autoSpaceDE w:val="0"/>
      <w:autoSpaceDN w:val="0"/>
    </w:pPr>
    <w:rPr>
      <w:rFonts w:ascii="华文中宋" w:eastAsia="华文中宋" w:hint="eastAsia"/>
      <w:color w:val="000000"/>
      <w:sz w:val="24"/>
      <w:szCs w:val="22"/>
    </w:rPr>
  </w:style>
  <w:style w:type="paragraph" w:styleId="a3">
    <w:name w:val="header"/>
    <w:basedOn w:val="a"/>
    <w:link w:val="Char"/>
    <w:rsid w:val="002020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2020B2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rsid w:val="002020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2020B2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</Words>
  <Characters>798</Characters>
  <Application>Microsoft Office Word</Application>
  <DocSecurity>0</DocSecurity>
  <Lines>6</Lines>
  <Paragraphs>1</Paragraphs>
  <ScaleCrop>false</ScaleCrop>
  <Company>P R C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徐蕾</cp:lastModifiedBy>
  <cp:revision>2</cp:revision>
  <dcterms:created xsi:type="dcterms:W3CDTF">2014-10-29T12:08:00Z</dcterms:created>
  <dcterms:modified xsi:type="dcterms:W3CDTF">2026-08-27T01:41:00Z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743497F8909841108451EADEFA1CF6FA_13</vt:lpwstr>
  </property>
</Properties>
</file>